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5D" w:rsidRPr="00C343A6" w:rsidRDefault="00EB6B5D" w:rsidP="00EB6B5D">
      <w:pPr>
        <w:jc w:val="center"/>
        <w:rPr>
          <w:rFonts w:ascii="Times New Roman" w:hAnsi="Times New Roman" w:cs="Times New Roman"/>
        </w:rPr>
      </w:pPr>
      <w:r w:rsidRPr="00C343A6">
        <w:rPr>
          <w:rFonts w:ascii="Times New Roman" w:hAnsi="Times New Roman" w:cs="Times New Roman"/>
        </w:rPr>
        <w:t>Аннотация к</w:t>
      </w:r>
      <w:r>
        <w:rPr>
          <w:rFonts w:ascii="Times New Roman" w:hAnsi="Times New Roman" w:cs="Times New Roman"/>
        </w:rPr>
        <w:t xml:space="preserve"> рабочей </w:t>
      </w:r>
      <w:r w:rsidRPr="00C343A6">
        <w:rPr>
          <w:rFonts w:ascii="Times New Roman" w:hAnsi="Times New Roman" w:cs="Times New Roman"/>
        </w:rPr>
        <w:t xml:space="preserve"> программе </w:t>
      </w:r>
      <w:r>
        <w:rPr>
          <w:rFonts w:ascii="Times New Roman" w:hAnsi="Times New Roman" w:cs="Times New Roman"/>
        </w:rPr>
        <w:t>начального</w:t>
      </w:r>
      <w:r w:rsidRPr="00C343A6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jc w:val="center"/>
        <w:tblInd w:w="-601" w:type="dxa"/>
        <w:tblLook w:val="04A0"/>
      </w:tblPr>
      <w:tblGrid>
        <w:gridCol w:w="2660"/>
        <w:gridCol w:w="6980"/>
      </w:tblGrid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6980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80" w:type="dxa"/>
          </w:tcPr>
          <w:p w:rsidR="00EB6B5D" w:rsidRPr="00C7241E" w:rsidRDefault="00EB6B5D" w:rsidP="00EB6B5D">
            <w:pPr>
              <w:pStyle w:val="a3"/>
              <w:spacing w:after="0" w:line="240" w:lineRule="auto"/>
              <w:ind w:left="-74" w:firstLine="0"/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1- 4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980" w:type="dxa"/>
          </w:tcPr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1 классе – 99ч. (3 часа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во  2</w:t>
            </w:r>
            <w:r w:rsidR="004C5282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класс</w:t>
            </w:r>
            <w:r w:rsidR="004C5282">
              <w:rPr>
                <w:rFonts w:ascii="Times New Roman" w:hAnsi="Times New Roman" w:cs="Times New Roman"/>
              </w:rPr>
              <w:t>е</w:t>
            </w:r>
            <w:r w:rsidRPr="00C7241E">
              <w:rPr>
                <w:rFonts w:ascii="Times New Roman" w:hAnsi="Times New Roman" w:cs="Times New Roman"/>
              </w:rPr>
              <w:t xml:space="preserve"> – 136ч. (4 часа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3 классе – 136ч. (4 часа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4 классе – 102ч. (3 часа в неделю) </w:t>
            </w:r>
          </w:p>
          <w:p w:rsidR="00EB6B5D" w:rsidRPr="00C7241E" w:rsidRDefault="00EB6B5D" w:rsidP="00F37D14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всего </w:t>
            </w:r>
            <w:r w:rsidR="00F37D14" w:rsidRPr="00C7241E">
              <w:rPr>
                <w:rFonts w:ascii="Times New Roman" w:hAnsi="Times New Roman" w:cs="Times New Roman"/>
              </w:rPr>
              <w:t>473</w:t>
            </w:r>
            <w:r w:rsidRPr="00C7241E">
              <w:rPr>
                <w:rFonts w:ascii="Times New Roman" w:hAnsi="Times New Roman" w:cs="Times New Roman"/>
              </w:rPr>
              <w:t xml:space="preserve"> час</w:t>
            </w:r>
            <w:r w:rsidR="00F37D14" w:rsidRPr="00C7241E">
              <w:rPr>
                <w:rFonts w:ascii="Times New Roman" w:hAnsi="Times New Roman" w:cs="Times New Roman"/>
              </w:rPr>
              <w:t>а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980" w:type="dxa"/>
          </w:tcPr>
          <w:p w:rsidR="00EB6B5D" w:rsidRPr="00C7241E" w:rsidRDefault="00EB6B5D" w:rsidP="00EB6B5D">
            <w:pPr>
              <w:ind w:firstLine="493"/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Программа по Литературному чтению разработана на основе требований к результатам образовательной программы НОО МБОУ «Терентьевская СОШ», с учетом основных направлений программ, включенных в структуру основной образовательной программы, Положения о Рабочей программе по учебному предмету в МБОУ «Терентьевская СОШ», Устава МБОУ «Терентьевская СОШ».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980" w:type="dxa"/>
          </w:tcPr>
          <w:p w:rsidR="00EB6B5D" w:rsidRPr="00C7241E" w:rsidRDefault="00EB6B5D" w:rsidP="00642A40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41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Основная цель</w:t>
            </w:r>
            <w:r w:rsidRPr="00C7241E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изучения учебного предмета «Литературное чтение» – </w:t>
            </w:r>
            <w:r w:rsidR="00642A40" w:rsidRPr="00C7241E">
              <w:rPr>
                <w:rFonts w:ascii="Times New Roman" w:hAnsi="Times New Roman" w:cs="Times New Roman"/>
              </w:rPr>
              <w:t>формирование читательской компетентности младшего школьника, осознание себя как грамотного читателя, способного к творческой деятельности.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980" w:type="dxa"/>
          </w:tcPr>
          <w:p w:rsidR="00642A40" w:rsidRPr="00C7241E" w:rsidRDefault="00642A40" w:rsidP="00EB6B5D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suppressAutoHyphens w:val="0"/>
              <w:spacing w:before="0" w:after="0"/>
              <w:ind w:left="0" w:firstLine="567"/>
            </w:pPr>
            <w:r w:rsidRPr="00C7241E">
              <w:t xml:space="preserve"> Освоение общекультурных навыков чтения и понимание текста; воспитание интереса к чтению и книге. </w:t>
            </w:r>
          </w:p>
          <w:p w:rsidR="00642A40" w:rsidRPr="00C7241E" w:rsidRDefault="00642A40" w:rsidP="00642A40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suppressAutoHyphens w:val="0"/>
              <w:spacing w:before="0" w:after="0"/>
              <w:ind w:left="0" w:firstLine="567"/>
            </w:pPr>
            <w:r w:rsidRPr="00C7241E">
              <w:t xml:space="preserve">Овладение речевой, письменной и коммуникативной культурой, использование ее для расширения знаний об окружающем мире. </w:t>
            </w:r>
          </w:p>
          <w:p w:rsidR="00642A40" w:rsidRPr="00C7241E" w:rsidRDefault="00642A40" w:rsidP="00642A40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suppressAutoHyphens w:val="0"/>
              <w:spacing w:before="0" w:after="0"/>
              <w:ind w:left="0" w:firstLine="567"/>
            </w:pPr>
            <w:r w:rsidRPr="00C7241E">
              <w:t xml:space="preserve"> Воспитание эстетического отношения к действительности, отраженной в художественной литературе. </w:t>
            </w:r>
          </w:p>
          <w:p w:rsidR="00EB6B5D" w:rsidRPr="00C7241E" w:rsidRDefault="00642A40" w:rsidP="00642A40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suppressAutoHyphens w:val="0"/>
              <w:spacing w:before="0" w:after="0"/>
              <w:ind w:left="0" w:firstLine="567"/>
            </w:pPr>
            <w:r w:rsidRPr="00C7241E">
              <w:t xml:space="preserve">Формирование нравственного сознания и эстетического вкуса младшего школьника; понимание духовной сущности произведений. 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980" w:type="dxa"/>
          </w:tcPr>
          <w:p w:rsidR="00EB6B5D" w:rsidRPr="00C7241E" w:rsidRDefault="00EB6B5D" w:rsidP="00876F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7241E">
              <w:rPr>
                <w:rFonts w:ascii="Times New Roman" w:hAnsi="Times New Roman" w:cs="Times New Roman"/>
                <w:shd w:val="clear" w:color="auto" w:fill="FFFFFF"/>
              </w:rPr>
              <w:t>Содержание учебного предмета «</w:t>
            </w:r>
            <w:r w:rsidR="00EB69AF" w:rsidRPr="00C7241E">
              <w:rPr>
                <w:rFonts w:ascii="Times New Roman" w:hAnsi="Times New Roman" w:cs="Times New Roman"/>
                <w:b/>
                <w:shd w:val="clear" w:color="auto" w:fill="FFFFFF"/>
              </w:rPr>
              <w:t>Литературное чтение</w:t>
            </w:r>
            <w:r w:rsidRPr="00C7241E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="00C7241E" w:rsidRPr="00C7241E">
              <w:rPr>
                <w:rFonts w:ascii="Times New Roman" w:hAnsi="Times New Roman" w:cs="Times New Roman"/>
                <w:shd w:val="clear" w:color="auto" w:fill="FFFFFF"/>
              </w:rPr>
              <w:t xml:space="preserve">в </w:t>
            </w:r>
            <w:r w:rsidR="00C7241E" w:rsidRPr="00C7241E">
              <w:rPr>
                <w:rFonts w:ascii="Times New Roman" w:hAnsi="Times New Roman" w:cs="Times New Roman"/>
              </w:rPr>
              <w:t xml:space="preserve">начальной школе имеет большое значение в решении задач не только обучения, но и воспитания. На этих уроках учащиеся знакомятся с высоконравственными художественными произведениями, которые способствуют духовно-нравственному воспитанию и развитию учащихся начальных классов. Литературное чтение как вид искусства знакомит учащихся с нравственно-эстетическими ценностями своего народа и народов других стран,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совершенствование техники чтения, дети начинают осмысленно воспринимать текст. Читая и анализируя произведения, ребёнок задумывается над базовыми ценностями: добром, справедливостью, правдой и т. д. Огромную роль при этом играет эмоциональное восприятие произведения. Система духовно-нравственного воспитания и развития, реализуемая в рамках урока 1 Курс литературного чтения вводится после завершения обучения грамоте. </w:t>
            </w:r>
            <w:r w:rsidR="00876FB7">
              <w:rPr>
                <w:rFonts w:ascii="Times New Roman" w:hAnsi="Times New Roman" w:cs="Times New Roman"/>
              </w:rPr>
              <w:t>Л</w:t>
            </w:r>
            <w:r w:rsidR="00C7241E" w:rsidRPr="00C7241E">
              <w:rPr>
                <w:rFonts w:ascii="Times New Roman" w:hAnsi="Times New Roman" w:cs="Times New Roman"/>
              </w:rPr>
              <w:t>итературного чтения, формирует личностные качества человека, характеризующие его о</w:t>
            </w:r>
            <w:r w:rsidR="00C7241E">
              <w:rPr>
                <w:rFonts w:ascii="Times New Roman" w:hAnsi="Times New Roman" w:cs="Times New Roman"/>
              </w:rPr>
              <w:t>тношение к другим людям, Родине</w:t>
            </w:r>
            <w:r w:rsidRPr="00C7241E">
              <w:rPr>
                <w:rFonts w:ascii="Times New Roman" w:hAnsi="Times New Roman" w:cs="Times New Roman"/>
                <w:bCs/>
              </w:rPr>
              <w:t>»</w:t>
            </w:r>
            <w:r w:rsidR="00C7241E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980" w:type="dxa"/>
          </w:tcPr>
          <w:p w:rsidR="00642A40" w:rsidRPr="00C7241E" w:rsidRDefault="00642A40" w:rsidP="00642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Учебники:</w:t>
            </w:r>
          </w:p>
          <w:p w:rsidR="00642A40" w:rsidRPr="00C7241E" w:rsidRDefault="00642A40" w:rsidP="00642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чтение. Климанова Л.Ф., Горецкий В.Г., Голованова М.В., Виноградская Л.А., </w:t>
            </w:r>
            <w:proofErr w:type="spellStart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Бойкина</w:t>
            </w:r>
            <w:proofErr w:type="spellEnd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1 </w:t>
            </w:r>
            <w:proofErr w:type="spellStart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201</w:t>
            </w:r>
            <w:r w:rsidR="00F37D14"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642A40" w:rsidRPr="00C7241E" w:rsidRDefault="00642A40" w:rsidP="00642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Литературное чтение. Климанова Л.Ф., Горецкий В.Г., Голованова М.В., Виноградская Л.А., </w:t>
            </w:r>
            <w:proofErr w:type="spellStart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Бойкина</w:t>
            </w:r>
            <w:proofErr w:type="spellEnd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2 </w:t>
            </w:r>
            <w:proofErr w:type="spellStart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F37D14"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2-х </w:t>
            </w: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 – 201</w:t>
            </w:r>
            <w:r w:rsidR="00F37D14"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642A40" w:rsidRPr="00C7241E" w:rsidRDefault="00642A40" w:rsidP="00642A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чтение. Климанова Л.Ф., Горецкий В.Г., Голованова М.В., Виноградская Л.А., </w:t>
            </w:r>
            <w:proofErr w:type="spellStart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Бойкина</w:t>
            </w:r>
            <w:proofErr w:type="spellEnd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3 </w:t>
            </w:r>
            <w:proofErr w:type="spellStart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37D14"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7D14"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-х </w:t>
            </w: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 – 201</w:t>
            </w:r>
            <w:r w:rsidR="00F37D14"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EB6B5D" w:rsidRPr="00C7241E" w:rsidRDefault="00642A40" w:rsidP="00F37D14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чтение. Климанова Л.Ф., Горецкий В.Г., Голованова М.В., Виноградская Л.А., </w:t>
            </w:r>
            <w:proofErr w:type="spellStart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Бойкина</w:t>
            </w:r>
            <w:proofErr w:type="spellEnd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 4 </w:t>
            </w:r>
            <w:proofErr w:type="spellStart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37D14"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2-х </w:t>
            </w: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 – 201</w:t>
            </w:r>
            <w:r w:rsidR="00F37D14"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:rsidR="00EB6B5D" w:rsidRPr="00C343A6" w:rsidRDefault="00EB6B5D" w:rsidP="00EB6B5D">
      <w:pPr>
        <w:jc w:val="both"/>
        <w:rPr>
          <w:rFonts w:ascii="Times New Roman" w:hAnsi="Times New Roman" w:cs="Times New Roman"/>
        </w:rPr>
      </w:pPr>
    </w:p>
    <w:p w:rsidR="00EB6B5D" w:rsidRPr="00C343A6" w:rsidRDefault="00EB6B5D" w:rsidP="00EB6B5D"/>
    <w:p w:rsidR="005F5517" w:rsidRDefault="005F5517"/>
    <w:sectPr w:rsidR="005F5517" w:rsidSect="006F1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7B6B"/>
    <w:multiLevelType w:val="hybridMultilevel"/>
    <w:tmpl w:val="AFDAC412"/>
    <w:lvl w:ilvl="0" w:tplc="E4E2707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ED5206"/>
    <w:multiLevelType w:val="hybridMultilevel"/>
    <w:tmpl w:val="D112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50258"/>
    <w:multiLevelType w:val="hybridMultilevel"/>
    <w:tmpl w:val="F34AE41C"/>
    <w:lvl w:ilvl="0" w:tplc="F03859B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22559D"/>
    <w:multiLevelType w:val="hybridMultilevel"/>
    <w:tmpl w:val="C0E225F2"/>
    <w:lvl w:ilvl="0" w:tplc="57141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B5D"/>
    <w:rsid w:val="004C5282"/>
    <w:rsid w:val="005C2403"/>
    <w:rsid w:val="005F5517"/>
    <w:rsid w:val="00642A40"/>
    <w:rsid w:val="00876FB7"/>
    <w:rsid w:val="00B3767F"/>
    <w:rsid w:val="00BA5716"/>
    <w:rsid w:val="00BB641C"/>
    <w:rsid w:val="00BC4450"/>
    <w:rsid w:val="00C7241E"/>
    <w:rsid w:val="00D02F69"/>
    <w:rsid w:val="00EB69AF"/>
    <w:rsid w:val="00EB6B5D"/>
    <w:rsid w:val="00F14752"/>
    <w:rsid w:val="00F37D14"/>
    <w:rsid w:val="00FA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5D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BC4450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4450"/>
    <w:pPr>
      <w:spacing w:after="163" w:line="266" w:lineRule="auto"/>
      <w:ind w:left="720" w:hanging="10"/>
      <w:contextualSpacing/>
      <w:jc w:val="both"/>
    </w:pPr>
    <w:rPr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450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5">
    <w:name w:val="Title"/>
    <w:basedOn w:val="a"/>
    <w:link w:val="a6"/>
    <w:qFormat/>
    <w:rsid w:val="00BC4450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BC44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BC4450"/>
    <w:pPr>
      <w:spacing w:after="0" w:line="240" w:lineRule="auto"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B6B5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B6B5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a4">
    <w:name w:val="Абзац списка Знак"/>
    <w:link w:val="a3"/>
    <w:uiPriority w:val="34"/>
    <w:locked/>
    <w:rsid w:val="00EB6B5D"/>
    <w:rPr>
      <w:rFonts w:ascii="Times New Roman" w:hAnsi="Times New Roman"/>
      <w:color w:val="000000"/>
      <w:sz w:val="24"/>
      <w:lang w:eastAsia="ru-RU"/>
    </w:rPr>
  </w:style>
  <w:style w:type="paragraph" w:customStyle="1" w:styleId="ConsPlusCell">
    <w:name w:val="ConsPlusCell"/>
    <w:uiPriority w:val="99"/>
    <w:rsid w:val="00EB6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исьмо"/>
    <w:basedOn w:val="a"/>
    <w:uiPriority w:val="99"/>
    <w:rsid w:val="00EB6B5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EB6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</dc:creator>
  <cp:keywords/>
  <dc:description/>
  <cp:lastModifiedBy>Шкода</cp:lastModifiedBy>
  <cp:revision>7</cp:revision>
  <dcterms:created xsi:type="dcterms:W3CDTF">2020-11-17T13:01:00Z</dcterms:created>
  <dcterms:modified xsi:type="dcterms:W3CDTF">2020-11-19T13:14:00Z</dcterms:modified>
</cp:coreProperties>
</file>